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22542">
        <w:rPr>
          <w:rFonts w:ascii="Times New Roman" w:hAnsi="Times New Roman" w:cs="Times New Roman"/>
          <w:b/>
          <w:sz w:val="28"/>
          <w:szCs w:val="28"/>
          <w:u w:val="single"/>
        </w:rPr>
        <w:t>Памятка по профилактике асоциального поведения несовершеннолетних</w:t>
      </w:r>
    </w:p>
    <w:p w:rsidR="00122542" w:rsidRP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5A3F26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 и обучающиеся! Просим вас ознакомиться с информацией, направленной на оздоровление социальной сферы и предупреждение безнадзорности, соблюдения прав и законных интересов несовершеннолетних.</w:t>
      </w:r>
    </w:p>
    <w:p w:rsid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1DC786" wp14:editId="637C5D42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2419350" cy="1814195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542" w:rsidRPr="005A3F26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22542" w:rsidRPr="005A3F26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5A3F26">
        <w:rPr>
          <w:rFonts w:ascii="Times New Roman" w:hAnsi="Times New Roman" w:cs="Times New Roman"/>
          <w:sz w:val="24"/>
          <w:szCs w:val="24"/>
        </w:rPr>
        <w:t>Данная необходимость обусловлена тревогой за распространение экстремистских и ксенофобских настроений в подростковой среде.</w:t>
      </w:r>
    </w:p>
    <w:p w:rsid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5A3F26">
        <w:rPr>
          <w:rFonts w:ascii="Times New Roman" w:hAnsi="Times New Roman" w:cs="Times New Roman"/>
          <w:sz w:val="24"/>
          <w:szCs w:val="24"/>
        </w:rPr>
        <w:t xml:space="preserve">Согласно Уголовного Кодекса РФ Хулиганство как нарушение общественного порядка, совершенного группой лиц, рассматривается как экстремистская деятельность. </w:t>
      </w:r>
    </w:p>
    <w:p w:rsidR="00122542" w:rsidRDefault="00122542" w:rsidP="00956B84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22542" w:rsidRDefault="00122542" w:rsidP="00956B84">
      <w:pPr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122542" w:rsidRDefault="00122542" w:rsidP="00956B84">
      <w:pPr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</w:p>
    <w:p w:rsidR="00122542" w:rsidRDefault="00122542" w:rsidP="00956B84">
      <w:pPr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  <w:r w:rsidRPr="005A3F26">
        <w:rPr>
          <w:rFonts w:ascii="Times New Roman" w:hAnsi="Times New Roman" w:cs="Times New Roman"/>
          <w:sz w:val="24"/>
          <w:szCs w:val="24"/>
        </w:rPr>
        <w:t>Вид правонарушений и ответственность за их совершение в виде штрафов, обязательных работ, исправительных работ, лишения свободы, представлены ниже.</w:t>
      </w:r>
    </w:p>
    <w:p w:rsidR="00122542" w:rsidRPr="005A3F26" w:rsidRDefault="00122542" w:rsidP="00956B84">
      <w:pPr>
        <w:spacing w:after="0" w:line="240" w:lineRule="auto"/>
        <w:ind w:left="-284"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-426" w:firstLine="993"/>
              <w:rPr>
                <w:rFonts w:ascii="Times New Roman" w:hAnsi="Times New Roman" w:cs="Times New Roman"/>
                <w:b/>
              </w:rPr>
            </w:pPr>
            <w:r w:rsidRPr="00D174BF">
              <w:rPr>
                <w:rFonts w:ascii="Times New Roman" w:hAnsi="Times New Roman" w:cs="Times New Roman"/>
                <w:b/>
              </w:rPr>
              <w:t>Уголовные правонарушения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-284" w:right="-426" w:firstLine="1311"/>
              <w:rPr>
                <w:rFonts w:ascii="Times New Roman" w:hAnsi="Times New Roman" w:cs="Times New Roman"/>
                <w:b/>
              </w:rPr>
            </w:pPr>
            <w:r w:rsidRPr="00D174BF">
              <w:rPr>
                <w:rFonts w:ascii="Times New Roman" w:hAnsi="Times New Roman" w:cs="Times New Roman"/>
                <w:b/>
              </w:rPr>
              <w:t>Ответственность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pStyle w:val="a4"/>
              <w:numPr>
                <w:ilvl w:val="1"/>
                <w:numId w:val="1"/>
              </w:num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Хулиганство</w:t>
            </w:r>
            <w:r w:rsidRPr="00D174BF">
              <w:rPr>
                <w:rFonts w:ascii="Times New Roman" w:hAnsi="Times New Roman" w:cs="Times New Roman"/>
              </w:rPr>
              <w:t>, то есть грубое нарушение общественного порядка, выражающее явное неуважение к обществу, совершенное: а) с применением оружия или предметов, используемых в качестве оружия; б)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      </w:r>
            <w:r w:rsidR="007E6953">
              <w:rPr>
                <w:rFonts w:ascii="Times New Roman" w:hAnsi="Times New Roman" w:cs="Times New Roman"/>
              </w:rPr>
              <w:t>.</w:t>
            </w:r>
            <w:r w:rsidRPr="00D174BF">
              <w:rPr>
                <w:rFonts w:ascii="Times New Roman" w:hAnsi="Times New Roman" w:cs="Times New Roman"/>
              </w:rPr>
              <w:t xml:space="preserve"> </w:t>
            </w:r>
          </w:p>
          <w:p w:rsidR="00122542" w:rsidRPr="00D174BF" w:rsidRDefault="00122542" w:rsidP="00B17650">
            <w:pPr>
              <w:pStyle w:val="a4"/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pStyle w:val="a4"/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(часть 1 статьи 213 Уголовного Кодекса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от 300.000 до 500.000 руб. или иного дохода за период от 2 до 3 лет, либо: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 - обязательные работы на срок 480 часов, 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исправительные работы на срок от 1 года до 2 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 - принудительные работы на срок до 5 лет, 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лишение свободы на срок до 5 лет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pStyle w:val="a4"/>
              <w:numPr>
                <w:ilvl w:val="1"/>
                <w:numId w:val="1"/>
              </w:num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Хулиганство, совершенное группой лиц по предварительному сговору или организованной группой</w:t>
            </w:r>
            <w:r w:rsidRPr="00D174BF">
              <w:rPr>
                <w:rFonts w:ascii="Times New Roman" w:hAnsi="Times New Roman" w:cs="Times New Roman"/>
              </w:rPr>
              <w:t xml:space="preserve"> либо связанное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</w:t>
            </w:r>
            <w:r w:rsidR="007E6953">
              <w:rPr>
                <w:rFonts w:ascii="Times New Roman" w:hAnsi="Times New Roman" w:cs="Times New Roman"/>
              </w:rPr>
              <w:t>.</w:t>
            </w:r>
          </w:p>
          <w:p w:rsidR="00122542" w:rsidRPr="00D174BF" w:rsidRDefault="00122542" w:rsidP="00B17650">
            <w:pPr>
              <w:pStyle w:val="a4"/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       (часть 2 статьи 213 УК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Штраф в размере от 500.000 до 1.000.000 руб. или иного дохода за период от 3 до 4 лет, либо: 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- принудительные работы на срок до 5 лет, 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лишение свободы на срок от 5 до 8 лет.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7E6953">
              <w:rPr>
                <w:rFonts w:ascii="Times New Roman" w:hAnsi="Times New Roman" w:cs="Times New Roman"/>
                <w:b/>
              </w:rPr>
              <w:t>2.1</w:t>
            </w:r>
            <w:r w:rsidRPr="00D174BF">
              <w:rPr>
                <w:rFonts w:ascii="Times New Roman" w:hAnsi="Times New Roman" w:cs="Times New Roman"/>
                <w:b/>
              </w:rPr>
              <w:t>. Умышленное причинение легкого вреда здоровью</w:t>
            </w:r>
            <w:r w:rsidRPr="00D174BF">
              <w:rPr>
                <w:rFonts w:ascii="Times New Roman" w:hAnsi="Times New Roman" w:cs="Times New Roman"/>
              </w:rPr>
              <w:t>, вызвавшего кратковременное расстройство здоровья или незначительную стойкую утрату общей трудоспособности</w:t>
            </w:r>
            <w:r w:rsidR="007E6953">
              <w:rPr>
                <w:rFonts w:ascii="Times New Roman" w:hAnsi="Times New Roman" w:cs="Times New Roman"/>
              </w:rPr>
              <w:t>.</w:t>
            </w:r>
            <w:r w:rsidRPr="00D174BF">
              <w:rPr>
                <w:rFonts w:ascii="Times New Roman" w:hAnsi="Times New Roman" w:cs="Times New Roman"/>
              </w:rPr>
              <w:t xml:space="preserve"> </w:t>
            </w:r>
          </w:p>
          <w:p w:rsidR="00122542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7E6953" w:rsidRDefault="007E6953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7E6953" w:rsidRPr="00D174BF" w:rsidRDefault="007E6953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        (часть 1 статьи 115 УК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до 40.000 руб. или в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размере заработной платы или иного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дохода за период до 3 мес., либо: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обязательные работы на срок до 480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часов,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исправительные работы на срок до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одного года,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арест на срок до 4 мес.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2.2. Причинение легкого вреда здоровью, совершенное из хулиганских побуждений</w:t>
            </w:r>
            <w:r w:rsidRPr="00D174BF">
              <w:rPr>
                <w:rFonts w:ascii="Times New Roman" w:hAnsi="Times New Roman" w:cs="Times New Roman"/>
              </w:rPr>
              <w:t xml:space="preserve">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с применением оружия или предметов, используемых в качестве оружия; в отношении лица или его </w:t>
            </w:r>
            <w:r w:rsidRPr="00D174BF">
              <w:rPr>
                <w:rFonts w:ascii="Times New Roman" w:hAnsi="Times New Roman" w:cs="Times New Roman"/>
              </w:rPr>
              <w:lastRenderedPageBreak/>
              <w:t xml:space="preserve">близких в связи с осуществлением данным лицом служебной деятельности 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(часть 1 статьи 115 УК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lastRenderedPageBreak/>
              <w:t>Обязательные работы на срок 360 часов,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либо: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исправительные работы на срок до 1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года,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ограничение свободы на срок до 2 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принудительные работы на срок до 2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арест на срок до 6 мес.,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lastRenderedPageBreak/>
              <w:t>- лишение свободы до двух лет.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lastRenderedPageBreak/>
              <w:t>Побои или иные насильственные действия</w:t>
            </w:r>
            <w:r w:rsidRPr="00D174BF">
              <w:rPr>
                <w:rFonts w:ascii="Times New Roman" w:hAnsi="Times New Roman" w:cs="Times New Roman"/>
              </w:rPr>
              <w:t>, причинившие физическую боль, но не повлекшие последствий (легкого вреда здоровью),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      </w:r>
            <w:r w:rsidR="007E6953">
              <w:rPr>
                <w:rFonts w:ascii="Times New Roman" w:hAnsi="Times New Roman" w:cs="Times New Roman"/>
              </w:rPr>
              <w:t>.</w:t>
            </w:r>
            <w:r w:rsidRPr="00D174BF">
              <w:rPr>
                <w:rFonts w:ascii="Times New Roman" w:hAnsi="Times New Roman" w:cs="Times New Roman"/>
              </w:rPr>
              <w:t xml:space="preserve"> </w:t>
            </w:r>
          </w:p>
          <w:p w:rsidR="00122542" w:rsidRPr="00D174BF" w:rsidRDefault="00122542" w:rsidP="00B17650">
            <w:pPr>
              <w:pStyle w:val="a4"/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(статья 116 УК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Обязательные работы на срок 360 часов,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либо: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исправительные работы на срок до 1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года,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ограничение свободы на срок до 2 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принудительные работы на срок до 2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арест на срок до 6 мес.,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лишение свободы до двух лет.</w:t>
            </w:r>
          </w:p>
        </w:tc>
      </w:tr>
      <w:tr w:rsidR="00122542" w:rsidTr="00B17650">
        <w:tc>
          <w:tcPr>
            <w:tcW w:w="9917" w:type="dxa"/>
            <w:gridSpan w:val="2"/>
          </w:tcPr>
          <w:p w:rsidR="00122542" w:rsidRPr="00D174BF" w:rsidRDefault="00122542" w:rsidP="00B17650">
            <w:pPr>
              <w:ind w:left="33" w:right="33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174BF">
              <w:rPr>
                <w:rFonts w:ascii="Times New Roman" w:hAnsi="Times New Roman" w:cs="Times New Roman"/>
                <w:b/>
              </w:rPr>
              <w:t>Административные правонарушения и ответственность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4.1. Мелкое хулиганство</w:t>
            </w:r>
            <w:r w:rsidRPr="00D174BF">
              <w:rPr>
                <w:rFonts w:ascii="Times New Roman" w:hAnsi="Times New Roman" w:cs="Times New Roman"/>
              </w:rPr>
              <w:t xml:space="preserve"> -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(часть 1 статьи 20.1 Кодекса об административных правонарушениях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от 500 до 1000 руб. или административный арест на срок до 15 суток.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4.2. Мелкое хулиганство, сопряженное с неповиновением законным требованиям представителя власти</w:t>
            </w:r>
            <w:r w:rsidRPr="00D174BF">
              <w:rPr>
                <w:rFonts w:ascii="Times New Roman" w:hAnsi="Times New Roman" w:cs="Times New Roman"/>
              </w:rPr>
              <w:t xml:space="preserve"> либо лица, исполняющего обязанности по охране общественного порядка</w:t>
            </w:r>
            <w:r w:rsidR="007E6953">
              <w:rPr>
                <w:rFonts w:ascii="Times New Roman" w:hAnsi="Times New Roman" w:cs="Times New Roman"/>
              </w:rPr>
              <w:t>.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 (часть 2 статьи 20.1 КоАП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от 1000 до 2500 руб. или административный арест на срок до 15 суток.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4.3. Распространение в информационно-телекоммуникационных сетях</w:t>
            </w:r>
            <w:r w:rsidRPr="00D174BF">
              <w:rPr>
                <w:rFonts w:ascii="Times New Roman" w:hAnsi="Times New Roman" w:cs="Times New Roman"/>
              </w:rPr>
              <w:t>,</w:t>
            </w:r>
            <w:r w:rsidRPr="00D174BF">
              <w:rPr>
                <w:rFonts w:ascii="Times New Roman" w:hAnsi="Times New Roman" w:cs="Times New Roman"/>
                <w:b/>
              </w:rPr>
              <w:t xml:space="preserve"> в том числе в сети "Интернет", информации, выражающей в неприличной форме</w:t>
            </w:r>
            <w:r w:rsidRPr="00D174BF">
              <w:rPr>
                <w:rFonts w:ascii="Times New Roman" w:hAnsi="Times New Roman" w:cs="Times New Roman"/>
              </w:rPr>
              <w:t xml:space="preserve">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РФ или органам, осуществляющим государственную власть в РФ. 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(часть 3-5 статьи 20.1 КоАП РФ) 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Примечание. Обо всех случаях возбуждения дел об административных правонарушениях, согласно частям 3-5 статьи 20.3 в течении 24 часов ставится в известность Прокуратура РФ.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от 30.000 до 100.000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4.4. За повторное административное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правонарушение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штраф в размере от 100.000 до 200.000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административный арест до 15 суток.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4.5. За противоправные действия,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совершенные лицом, подвергнутым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наказанию за аналогичное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административное нарушение более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двух раз,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штраф в размере от 200.000 до 300.000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административный арест до 15 суток.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7E6953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5. Побои.</w:t>
            </w:r>
            <w:r w:rsidRPr="00D174BF">
              <w:rPr>
                <w:rFonts w:ascii="Times New Roman" w:hAnsi="Times New Roman" w:cs="Times New Roman"/>
              </w:rPr>
              <w:t xml:space="preserve"> Нанесение побоев или совершение иных</w:t>
            </w:r>
            <w:r w:rsidR="007E6953">
              <w:rPr>
                <w:rFonts w:ascii="Times New Roman" w:hAnsi="Times New Roman" w:cs="Times New Roman"/>
              </w:rPr>
              <w:t xml:space="preserve"> </w:t>
            </w:r>
            <w:r w:rsidRPr="00D174BF">
              <w:rPr>
                <w:rFonts w:ascii="Times New Roman" w:hAnsi="Times New Roman" w:cs="Times New Roman"/>
              </w:rPr>
              <w:t>насильственных действий, причинивших</w:t>
            </w:r>
          </w:p>
          <w:p w:rsidR="00122542" w:rsidRPr="00D174BF" w:rsidRDefault="00122542" w:rsidP="00B17650">
            <w:pPr>
              <w:ind w:left="33" w:right="33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физическую боль, но не повлекших последствий,</w:t>
            </w:r>
          </w:p>
          <w:p w:rsidR="00122542" w:rsidRDefault="00122542" w:rsidP="007E6953">
            <w:pPr>
              <w:ind w:left="33" w:right="33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 xml:space="preserve">указанных в статье </w:t>
            </w:r>
            <w:r w:rsidR="007E6953">
              <w:rPr>
                <w:rFonts w:ascii="Times New Roman" w:hAnsi="Times New Roman" w:cs="Times New Roman"/>
              </w:rPr>
              <w:t xml:space="preserve">115 Уголовного кодекса РФ, если </w:t>
            </w:r>
            <w:r w:rsidRPr="00D174BF">
              <w:rPr>
                <w:rFonts w:ascii="Times New Roman" w:hAnsi="Times New Roman" w:cs="Times New Roman"/>
              </w:rPr>
              <w:t>эти действия не содержат уголов</w:t>
            </w:r>
            <w:r w:rsidR="007E6953">
              <w:rPr>
                <w:rFonts w:ascii="Times New Roman" w:hAnsi="Times New Roman" w:cs="Times New Roman"/>
              </w:rPr>
              <w:t xml:space="preserve">но </w:t>
            </w:r>
            <w:r w:rsidRPr="00D174BF">
              <w:rPr>
                <w:rFonts w:ascii="Times New Roman" w:hAnsi="Times New Roman" w:cs="Times New Roman"/>
              </w:rPr>
              <w:t>наказуемого деяния</w:t>
            </w:r>
            <w:r w:rsidR="007E6953">
              <w:rPr>
                <w:rFonts w:ascii="Times New Roman" w:hAnsi="Times New Roman" w:cs="Times New Roman"/>
              </w:rPr>
              <w:t>.</w:t>
            </w:r>
          </w:p>
          <w:p w:rsidR="007E6953" w:rsidRPr="00D174BF" w:rsidRDefault="007E6953" w:rsidP="007E6953">
            <w:pPr>
              <w:ind w:left="33" w:right="33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(статья 6.1.1 КоАП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 в размере от 5.000 до 30.000 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административный арест на срок от 10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до 15 суток,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обязательные работы на срок от 60 до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t>6.1. Невыполнение правил поведения при чрезвычайной ситуации или угрозе ее возникновения</w:t>
            </w:r>
            <w:r w:rsidRPr="00D174BF">
              <w:rPr>
                <w:rFonts w:ascii="Times New Roman" w:hAnsi="Times New Roman" w:cs="Times New Roman"/>
              </w:rPr>
              <w:t xml:space="preserve"> (нарушение режима самоизоляции) Невыполнение правил поведения при введении режима повышенной готовности на территории, на </w:t>
            </w:r>
            <w:r w:rsidRPr="00D174BF">
              <w:rPr>
                <w:rFonts w:ascii="Times New Roman" w:hAnsi="Times New Roman" w:cs="Times New Roman"/>
              </w:rPr>
              <w:lastRenderedPageBreak/>
              <w:t>которой существует угроза возникновения чрезвычайной ситуации, или в зоне чрезвычайной ситуации</w:t>
            </w:r>
            <w:r w:rsidR="007E6953">
              <w:rPr>
                <w:rFonts w:ascii="Times New Roman" w:hAnsi="Times New Roman" w:cs="Times New Roman"/>
              </w:rPr>
              <w:t>.</w:t>
            </w:r>
            <w:r w:rsidRPr="00D174BF">
              <w:rPr>
                <w:rFonts w:ascii="Times New Roman" w:hAnsi="Times New Roman" w:cs="Times New Roman"/>
              </w:rPr>
              <w:t xml:space="preserve"> </w:t>
            </w: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</w:p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(часть 1 статьи 20.6 КоАП РФ)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lastRenderedPageBreak/>
              <w:t>Штраф: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граждан в размере от 1.000 до 30.000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должностные лица – от 10.000 до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50.000 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lastRenderedPageBreak/>
              <w:t>- на ИП – от 30.000 до 50.000 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юр. лица – от 100.000 до 300.000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</w:t>
            </w:r>
          </w:p>
        </w:tc>
      </w:tr>
      <w:tr w:rsidR="00122542" w:rsidTr="00B17650">
        <w:tc>
          <w:tcPr>
            <w:tcW w:w="5244" w:type="dxa"/>
          </w:tcPr>
          <w:p w:rsidR="00122542" w:rsidRPr="00D174BF" w:rsidRDefault="00122542" w:rsidP="00B17650">
            <w:pPr>
              <w:ind w:left="33" w:right="33" w:firstLine="284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  <w:b/>
              </w:rPr>
              <w:lastRenderedPageBreak/>
              <w:t>6.2. Действия (бездействия)</w:t>
            </w:r>
            <w:r w:rsidRPr="00D174BF">
              <w:rPr>
                <w:rFonts w:ascii="Times New Roman" w:hAnsi="Times New Roman" w:cs="Times New Roman"/>
              </w:rPr>
              <w:t>, предусмотренные частью 1 ст.20.6, повлекшие причинение вреда здоровью человека или имуществу, за исключением случаев, если эти действия (бездействия) не содержат уголовного деяния, либо повторное совершение данного административного правонарушения</w:t>
            </w:r>
            <w:r w:rsidR="007E69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Штраф: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граждан в размере от 15.000 до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50.000 руб.,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должностные лица – от 300.000 до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500.000 руб. или дисквалификацию на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срок от 1 года до 3 лет,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ИП – от 500.000 до 1.000.000 руб.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или административное приостановление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деятельности на срок до 90 суток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- на юр.лица - от 500.000 до 1.000.000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руб. или административное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приостановление деятельности на срок</w:t>
            </w:r>
          </w:p>
          <w:p w:rsidR="00122542" w:rsidRPr="00D174BF" w:rsidRDefault="00122542" w:rsidP="00B17650">
            <w:pPr>
              <w:ind w:left="35" w:right="-426"/>
              <w:rPr>
                <w:rFonts w:ascii="Times New Roman" w:hAnsi="Times New Roman" w:cs="Times New Roman"/>
              </w:rPr>
            </w:pPr>
            <w:r w:rsidRPr="00D174BF">
              <w:rPr>
                <w:rFonts w:ascii="Times New Roman" w:hAnsi="Times New Roman" w:cs="Times New Roman"/>
              </w:rPr>
              <w:t>до 90 суток</w:t>
            </w:r>
          </w:p>
        </w:tc>
      </w:tr>
    </w:tbl>
    <w:p w:rsidR="00122542" w:rsidRDefault="00122542" w:rsidP="00956B84">
      <w:pPr>
        <w:ind w:left="-284" w:right="-426"/>
      </w:pPr>
    </w:p>
    <w:p w:rsidR="00122542" w:rsidRDefault="00122542" w:rsidP="00122542"/>
    <w:p w:rsidR="00122542" w:rsidRDefault="00122542" w:rsidP="00122542"/>
    <w:p w:rsidR="007E6953" w:rsidRDefault="007E6953" w:rsidP="00122542"/>
    <w:p w:rsidR="007E6953" w:rsidRDefault="007E6953" w:rsidP="00122542"/>
    <w:p w:rsidR="00B312EF" w:rsidRDefault="00122542">
      <w:r>
        <w:rPr>
          <w:noProof/>
          <w:lang w:eastAsia="ru-RU"/>
        </w:rPr>
        <w:t xml:space="preserve">      </w:t>
      </w:r>
      <w:r w:rsidR="007E6953">
        <w:rPr>
          <w:noProof/>
          <w:lang w:eastAsia="ru-RU"/>
        </w:rPr>
        <w:drawing>
          <wp:inline distT="0" distB="0" distL="0" distR="0" wp14:anchorId="4D13EF14" wp14:editId="10C79DDF">
            <wp:extent cx="5753100" cy="3861769"/>
            <wp:effectExtent l="0" t="0" r="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33" cy="3867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sectPr w:rsidR="00B312EF" w:rsidSect="00956B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0FF1"/>
    <w:multiLevelType w:val="multilevel"/>
    <w:tmpl w:val="3F782C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B56C2B"/>
    <w:multiLevelType w:val="multilevel"/>
    <w:tmpl w:val="591A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42"/>
    <w:rsid w:val="00122542"/>
    <w:rsid w:val="007E6953"/>
    <w:rsid w:val="00956B84"/>
    <w:rsid w:val="00B17650"/>
    <w:rsid w:val="00B312EF"/>
    <w:rsid w:val="00F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А</cp:lastModifiedBy>
  <cp:revision>2</cp:revision>
  <dcterms:created xsi:type="dcterms:W3CDTF">2024-11-26T13:19:00Z</dcterms:created>
  <dcterms:modified xsi:type="dcterms:W3CDTF">2024-11-26T13:19:00Z</dcterms:modified>
</cp:coreProperties>
</file>